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225A3" w14:textId="119EE67E" w:rsidR="00A21DC3" w:rsidRPr="00FC1449" w:rsidRDefault="00D432D7"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w:hAnsi="Times New Roman"/>
          <w:b/>
          <w:spacing w:val="-3"/>
          <w:szCs w:val="24"/>
        </w:rPr>
        <w:t>GENERAL PROVISIONS</w:t>
      </w:r>
    </w:p>
    <w:p w14:paraId="54AA9297" w14:textId="77777777" w:rsidR="00A21DC3" w:rsidRPr="00FC1449"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p w14:paraId="2EC6836C" w14:textId="62C4A74A" w:rsidR="00A21DC3" w:rsidRPr="00FC1449" w:rsidRDefault="00A21DC3" w:rsidP="009F4A37">
      <w:pPr>
        <w:tabs>
          <w:tab w:val="left" w:pos="187"/>
          <w:tab w:val="left" w:pos="547"/>
          <w:tab w:val="left" w:pos="907"/>
          <w:tab w:val="left" w:pos="1267"/>
          <w:tab w:val="center" w:pos="4680"/>
        </w:tabs>
        <w:suppressAutoHyphens/>
        <w:jc w:val="center"/>
        <w:rPr>
          <w:rFonts w:ascii="Times New Roman" w:hAnsi="Times New Roman"/>
          <w:b/>
          <w:spacing w:val="-3"/>
          <w:szCs w:val="24"/>
        </w:rPr>
      </w:pPr>
      <w:r>
        <w:rPr>
          <w:rFonts w:ascii="Times New Roman" w:hAnsi="Times New Roman"/>
          <w:b/>
          <w:spacing w:val="-3"/>
          <w:szCs w:val="24"/>
        </w:rPr>
        <w:t>GP</w:t>
      </w:r>
      <w:r w:rsidRPr="00FC1449">
        <w:rPr>
          <w:rFonts w:ascii="Times New Roman" w:hAnsi="Times New Roman"/>
          <w:b/>
          <w:spacing w:val="-3"/>
          <w:szCs w:val="24"/>
        </w:rPr>
        <w:t xml:space="preserve"> </w:t>
      </w:r>
      <w:r>
        <w:rPr>
          <w:rFonts w:ascii="Times New Roman" w:hAnsi="Times New Roman"/>
          <w:b/>
          <w:spacing w:val="-3"/>
          <w:szCs w:val="24"/>
        </w:rPr>
        <w:t xml:space="preserve">SECTION </w:t>
      </w:r>
      <w:r w:rsidR="00D432D7">
        <w:rPr>
          <w:rFonts w:ascii="Times New Roman" w:hAnsi="Times New Roman"/>
          <w:b/>
          <w:spacing w:val="-3"/>
          <w:szCs w:val="24"/>
        </w:rPr>
        <w:t>7</w:t>
      </w:r>
    </w:p>
    <w:p w14:paraId="10AC948A" w14:textId="2BE7A348" w:rsidR="00A21DC3" w:rsidRPr="00FC1449" w:rsidRDefault="00D432D7"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LEGAL RELATIONS AND RESPONSIBILITY TO PUBLIC</w:t>
      </w:r>
    </w:p>
    <w:p w14:paraId="4F64F805" w14:textId="2D46303C" w:rsidR="00C83D9F"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"SP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GP</w:instrText>
      </w:r>
      <w:r w:rsidR="00113850">
        <w:rPr>
          <w:rFonts w:ascii="Times New Roman" w:hAnsi="Times New Roman"/>
        </w:rPr>
        <w:instrText>-7.</w:instrText>
      </w:r>
      <w:r w:rsidR="009E7C45">
        <w:rPr>
          <w:rFonts w:ascii="Times New Roman" w:hAnsi="Times New Roman"/>
        </w:rPr>
        <w:instrText>22</w:instrText>
      </w:r>
      <w:r w:rsidR="00113850">
        <w:rPr>
          <w:rFonts w:ascii="Times New Roman" w:hAnsi="Times New Roman"/>
          <w:szCs w:val="24"/>
        </w:rPr>
        <w:instrText xml:space="preserve"> </w:instrText>
      </w:r>
      <w:r w:rsidR="009E7C45">
        <w:rPr>
          <w:rFonts w:ascii="Times New Roman" w:hAnsi="Times New Roman"/>
          <w:szCs w:val="24"/>
        </w:rPr>
        <w:instrText xml:space="preserve">Nonhiring of Employees </w:instrText>
      </w:r>
      <w:r w:rsidRPr="00726E98">
        <w:rPr>
          <w:rFonts w:ascii="Times New Roman" w:hAnsi="Times New Roman"/>
        </w:rPr>
        <w:fldChar w:fldCharType="end"/>
      </w:r>
    </w:p>
    <w:p w14:paraId="1DA1A493" w14:textId="2908E0E8" w:rsidR="00A21DC3" w:rsidRPr="000C39FA" w:rsidRDefault="00A21DC3" w:rsidP="009F4A37">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D432D7">
        <w:rPr>
          <w:rFonts w:ascii="Times New Roman" w:hAnsi="Times New Roman"/>
          <w:b/>
          <w:szCs w:val="24"/>
        </w:rPr>
        <w:t>:</w:t>
      </w:r>
      <w:r w:rsidRPr="000C39FA">
        <w:rPr>
          <w:rFonts w:ascii="Times New Roman" w:hAnsi="Times New Roman"/>
          <w:szCs w:val="24"/>
        </w:rPr>
        <w:t xml:space="preserve">  </w:t>
      </w:r>
      <w:r w:rsidR="00D432D7">
        <w:rPr>
          <w:rFonts w:ascii="Times New Roman" w:hAnsi="Times New Roman"/>
          <w:szCs w:val="24"/>
        </w:rPr>
        <w:t>GP</w:t>
      </w:r>
      <w:r>
        <w:rPr>
          <w:rFonts w:ascii="Times New Roman" w:hAnsi="Times New Roman"/>
          <w:szCs w:val="24"/>
        </w:rPr>
        <w:t>-</w:t>
      </w:r>
      <w:r w:rsidR="009E7C45">
        <w:rPr>
          <w:rFonts w:ascii="Times New Roman" w:hAnsi="Times New Roman"/>
          <w:szCs w:val="24"/>
        </w:rPr>
        <w:t>7.22</w:t>
      </w:r>
      <w:r>
        <w:rPr>
          <w:rFonts w:ascii="Times New Roman" w:hAnsi="Times New Roman"/>
          <w:szCs w:val="24"/>
        </w:rPr>
        <w:t xml:space="preserve"> </w:t>
      </w:r>
      <w:r w:rsidR="009E7C45">
        <w:rPr>
          <w:rFonts w:ascii="Times New Roman" w:hAnsi="Times New Roman"/>
          <w:szCs w:val="24"/>
        </w:rPr>
        <w:t>NONHIRING OF EMPLOYEES</w:t>
      </w:r>
      <w:r w:rsidRPr="000C39FA">
        <w:rPr>
          <w:rFonts w:ascii="Times New Roman" w:hAnsi="Times New Roman"/>
          <w:bCs/>
          <w:szCs w:val="24"/>
        </w:rPr>
        <w:t xml:space="preserve"> </w:t>
      </w:r>
      <w:r w:rsidRPr="000C39FA">
        <w:rPr>
          <w:rFonts w:ascii="Times New Roman" w:hAnsi="Times New Roman"/>
          <w:szCs w:val="24"/>
        </w:rPr>
        <w:t>in its</w:t>
      </w:r>
      <w:r>
        <w:rPr>
          <w:rFonts w:ascii="Times New Roman" w:hAnsi="Times New Roman"/>
          <w:szCs w:val="24"/>
        </w:rPr>
        <w:t xml:space="preserve"> </w:t>
      </w:r>
      <w:r w:rsidRPr="000C39FA">
        <w:rPr>
          <w:rFonts w:ascii="Times New Roman" w:hAnsi="Times New Roman"/>
          <w:szCs w:val="24"/>
        </w:rPr>
        <w:t>entirety.</w:t>
      </w:r>
    </w:p>
    <w:p w14:paraId="5D334B0E" w14:textId="77777777" w:rsidR="00A21DC3" w:rsidRPr="000C39FA" w:rsidRDefault="00A21DC3" w:rsidP="009F4A37">
      <w:pPr>
        <w:pStyle w:val="Default"/>
        <w:tabs>
          <w:tab w:val="left" w:pos="187"/>
          <w:tab w:val="left" w:pos="547"/>
          <w:tab w:val="left" w:pos="907"/>
          <w:tab w:val="left" w:pos="1267"/>
        </w:tabs>
        <w:rPr>
          <w:b/>
        </w:rPr>
      </w:pPr>
    </w:p>
    <w:p w14:paraId="13D34602" w14:textId="77777777" w:rsidR="00A21DC3" w:rsidRPr="000C39FA" w:rsidRDefault="00A21DC3" w:rsidP="009F4A37">
      <w:pPr>
        <w:pStyle w:val="Default"/>
        <w:tabs>
          <w:tab w:val="left" w:pos="187"/>
          <w:tab w:val="left" w:pos="547"/>
          <w:tab w:val="left" w:pos="907"/>
          <w:tab w:val="left" w:pos="1267"/>
        </w:tabs>
      </w:pPr>
      <w:r w:rsidRPr="000C39FA">
        <w:rPr>
          <w:b/>
          <w:u w:val="single"/>
        </w:rPr>
        <w:t>INSERT</w:t>
      </w:r>
      <w:r w:rsidRPr="00D432D7">
        <w:rPr>
          <w:b/>
        </w:rPr>
        <w:t>:</w:t>
      </w:r>
      <w:r w:rsidRPr="00D432D7">
        <w:t xml:space="preserve"> </w:t>
      </w:r>
      <w:r w:rsidRPr="000C39FA">
        <w:t xml:space="preserve"> The following.</w:t>
      </w:r>
    </w:p>
    <w:p w14:paraId="2B31801D" w14:textId="77777777" w:rsidR="00A21DC3" w:rsidRPr="000C39FA" w:rsidRDefault="00A21DC3" w:rsidP="009F4A37">
      <w:pPr>
        <w:pStyle w:val="Default"/>
        <w:tabs>
          <w:tab w:val="left" w:pos="187"/>
          <w:tab w:val="left" w:pos="547"/>
          <w:tab w:val="left" w:pos="907"/>
          <w:tab w:val="left" w:pos="1267"/>
        </w:tabs>
      </w:pPr>
    </w:p>
    <w:p w14:paraId="250C93A8" w14:textId="2A4C7670" w:rsidR="00A21DC3" w:rsidRDefault="009E7C45" w:rsidP="009F4A37">
      <w:pPr>
        <w:pStyle w:val="Default"/>
        <w:tabs>
          <w:tab w:val="left" w:pos="187"/>
          <w:tab w:val="left" w:pos="547"/>
          <w:tab w:val="left" w:pos="907"/>
          <w:tab w:val="left" w:pos="1267"/>
        </w:tabs>
        <w:rPr>
          <w:b/>
          <w:bCs/>
        </w:rPr>
      </w:pPr>
      <w:r>
        <w:rPr>
          <w:b/>
          <w:bCs/>
        </w:rPr>
        <w:t>GP-7.22</w:t>
      </w:r>
      <w:r w:rsidR="00D432D7">
        <w:rPr>
          <w:b/>
          <w:bCs/>
        </w:rPr>
        <w:t xml:space="preserve"> </w:t>
      </w:r>
      <w:r>
        <w:rPr>
          <w:b/>
          <w:bCs/>
        </w:rPr>
        <w:t>NONHIRING OF EMPLOYEES</w:t>
      </w:r>
    </w:p>
    <w:p w14:paraId="1AE67101" w14:textId="60B73CEA" w:rsidR="00AD54B7" w:rsidRPr="00A21DC3" w:rsidRDefault="00AD54B7" w:rsidP="009F4A37">
      <w:pPr>
        <w:tabs>
          <w:tab w:val="left" w:pos="187"/>
          <w:tab w:val="left" w:pos="547"/>
          <w:tab w:val="left" w:pos="907"/>
          <w:tab w:val="left" w:pos="1267"/>
        </w:tabs>
        <w:rPr>
          <w:rFonts w:ascii="Times New Roman" w:hAnsi="Times New Roman"/>
          <w:szCs w:val="24"/>
        </w:rPr>
      </w:pPr>
    </w:p>
    <w:p w14:paraId="3B09DE33" w14:textId="452F55D6" w:rsidR="00452B99" w:rsidRDefault="009E7C45" w:rsidP="00113850">
      <w:pPr>
        <w:tabs>
          <w:tab w:val="left" w:pos="187"/>
          <w:tab w:val="left" w:pos="547"/>
          <w:tab w:val="left" w:pos="907"/>
          <w:tab w:val="left" w:pos="1267"/>
        </w:tabs>
        <w:ind w:firstLine="180"/>
        <w:jc w:val="both"/>
        <w:rPr>
          <w:rFonts w:ascii="Times New Roman" w:hAnsi="Times New Roman"/>
          <w:szCs w:val="24"/>
        </w:rPr>
      </w:pPr>
      <w:r w:rsidRPr="009E7C45">
        <w:rPr>
          <w:rFonts w:ascii="Times New Roman" w:hAnsi="Times New Roman"/>
          <w:szCs w:val="24"/>
        </w:rPr>
        <w:t xml:space="preserve">No official or employee of the State of Maryland, as defined under </w:t>
      </w:r>
      <w:r>
        <w:rPr>
          <w:rFonts w:ascii="Times New Roman" w:hAnsi="Times New Roman"/>
          <w:szCs w:val="24"/>
        </w:rPr>
        <w:t>General Provisions</w:t>
      </w:r>
      <w:r w:rsidRPr="009E7C45">
        <w:rPr>
          <w:rFonts w:ascii="Times New Roman" w:hAnsi="Times New Roman"/>
          <w:szCs w:val="24"/>
        </w:rPr>
        <w:t xml:space="preserve"> Article, §5-101, Annotated Code of Maryland, whose duties as such official or employee include matters relating to or affecting the subject matter of this contract, shall during the pendency and term of this contract and while serving as an official or employee of the State become or be an employee of the contractor or any entity that is a subcontractor on this contract.</w:t>
      </w:r>
    </w:p>
    <w:sectPr w:rsidR="00452B99" w:rsidSect="008F1357">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89F26" w14:textId="77777777" w:rsidR="00864741" w:rsidRDefault="00864741" w:rsidP="00180713">
      <w:r>
        <w:separator/>
      </w:r>
    </w:p>
  </w:endnote>
  <w:endnote w:type="continuationSeparator" w:id="0">
    <w:p w14:paraId="7CACD45E" w14:textId="77777777" w:rsidR="00864741" w:rsidRDefault="00864741"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473DE" w14:textId="77777777" w:rsidR="003E2208" w:rsidRDefault="003E2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948926180"/>
      <w:placeholder>
        <w:docPart w:val="06FA5B8BF26A4CD3B8007A70723F5B04"/>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4:Latest_x0020_Date[1]" w:storeItemID="{CC6386A1-5219-4A1D-B77C-A616B6D4769B}"/>
      <w:text/>
    </w:sdtPr>
    <w:sdtContent>
      <w:p w14:paraId="014310A5" w14:textId="439962E2" w:rsidR="00CC482F" w:rsidRPr="00CC482F" w:rsidRDefault="003E2208" w:rsidP="00FA56D8">
        <w:pPr>
          <w:suppressAutoHyphens/>
          <w:jc w:val="right"/>
          <w:rPr>
            <w:rFonts w:ascii="Times New Roman" w:hAnsi="Times New Roman"/>
          </w:rPr>
        </w:pPr>
        <w:r>
          <w:rPr>
            <w:rFonts w:ascii="Times New Roman" w:hAnsi="Times New Roman"/>
          </w:rPr>
          <w:t>08-10-17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197C7" w14:textId="77777777" w:rsidR="003E2208" w:rsidRDefault="003E2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04202" w14:textId="77777777" w:rsidR="00864741" w:rsidRDefault="00864741" w:rsidP="00180713">
      <w:r>
        <w:separator/>
      </w:r>
    </w:p>
  </w:footnote>
  <w:footnote w:type="continuationSeparator" w:id="0">
    <w:p w14:paraId="2266C6CA" w14:textId="77777777" w:rsidR="00864741" w:rsidRDefault="00864741"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6D987" w14:textId="77777777" w:rsidR="003E2208" w:rsidRDefault="003E2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C3BAA" w14:textId="048FC0E2" w:rsidR="008F1357" w:rsidRDefault="008F1357" w:rsidP="00180713">
    <w:pPr>
      <w:tabs>
        <w:tab w:val="right" w:pos="9360"/>
      </w:tabs>
      <w:suppressAutoHyphens/>
      <w:jc w:val="both"/>
      <w:rPr>
        <w:rFonts w:ascii="Times New Roman" w:hAnsi="Times New Roman"/>
        <w:b/>
        <w:szCs w:val="24"/>
      </w:rPr>
    </w:pPr>
    <w:r w:rsidRPr="00AD19E1">
      <w:rPr>
        <w:rFonts w:ascii="Times New Roman" w:hAnsi="Times New Roman"/>
        <w:b/>
        <w:noProof/>
      </w:rPr>
      <w:drawing>
        <wp:inline distT="0" distB="0" distL="0" distR="0" wp14:anchorId="19E76224" wp14:editId="5CACAFDB">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5B5EE79" w14:textId="01C857C8" w:rsidR="00180713" w:rsidRPr="00180713" w:rsidRDefault="003E2208"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617204671"/>
        <w:placeholder>
          <w:docPart w:val="25331E5E3D5C4EB59CB122CDAD1A7790"/>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5:Spec_x0020_Type[1]" w:storeItemID="{CC6386A1-5219-4A1D-B77C-A616B6D4769B}"/>
        <w:dropDownList w:lastValue="SPECIAL PROVISIONS INSERT">
          <w:listItem w:value="[Spec Type]"/>
        </w:dropDownList>
      </w:sdtPr>
      <w:sdtEndPr/>
      <w:sdtContent>
        <w:r w:rsidR="008F1357" w:rsidRPr="008F1357">
          <w:rPr>
            <w:rFonts w:ascii="Times New Roman" w:hAnsi="Times New Roman"/>
            <w:b/>
            <w:szCs w:val="24"/>
          </w:rPr>
          <w:t>SPECIAL PROVISIONS INSERT</w:t>
        </w:r>
      </w:sdtContent>
    </w:sdt>
    <w:r w:rsidR="00180713" w:rsidRPr="008F1357">
      <w:rPr>
        <w:rFonts w:ascii="Times New Roman" w:hAnsi="Times New Roman"/>
        <w:b/>
        <w:szCs w:val="24"/>
      </w:rPr>
      <w:tab/>
    </w:r>
    <w:r w:rsidR="00180713" w:rsidRPr="00180713">
      <w:rPr>
        <w:rFonts w:ascii="Times New Roman" w:hAnsi="Times New Roman"/>
        <w:szCs w:val="24"/>
      </w:rPr>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proofErr w:type="spellStart"/>
    <w:r w:rsidR="002143E6" w:rsidRPr="00A42994">
      <w:rPr>
        <w:rFonts w:ascii="Times New Roman" w:hAnsi="Times New Roman"/>
        <w:bCs/>
        <w:szCs w:val="24"/>
      </w:rPr>
      <w:t>IFB_ContractNo</w:t>
    </w:r>
    <w:proofErr w:type="spellEnd"/>
    <w:r w:rsidR="00180713" w:rsidRPr="00A42994">
      <w:rPr>
        <w:rFonts w:ascii="Times New Roman" w:hAnsi="Times New Roman"/>
        <w:szCs w:val="24"/>
      </w:rPr>
      <w:fldChar w:fldCharType="end"/>
    </w:r>
  </w:p>
  <w:p w14:paraId="0F8A93D1" w14:textId="53D9F95C" w:rsidR="00180713" w:rsidRPr="00180713" w:rsidRDefault="003E2208"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8F1357">
          <w:rPr>
            <w:rFonts w:ascii="Times New Roman" w:hAnsi="Times New Roman"/>
            <w:szCs w:val="24"/>
          </w:rPr>
          <w:t xml:space="preserve">GP — </w:t>
        </w:r>
        <w:r w:rsidR="009E7C45" w:rsidRPr="00522B04">
          <w:rPr>
            <w:rFonts w:ascii="Times New Roman" w:hAnsi="Times New Roman"/>
            <w:szCs w:val="24"/>
          </w:rPr>
          <w:t>7.22 NONHIRING OF</w:t>
        </w:r>
        <w:r w:rsidR="009E7C45">
          <w:rPr>
            <w:rFonts w:ascii="Times New Roman" w:hAnsi="Times New Roman"/>
            <w:szCs w:val="24"/>
          </w:rPr>
          <w:t xml:space="preserve"> EMPLOYEES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Pr>
        <w:rFonts w:ascii="Times New Roman" w:hAnsi="Times New Roman"/>
        <w:noProof/>
        <w:szCs w:val="24"/>
      </w:rPr>
      <w:t>1</w:t>
    </w:r>
    <w:r w:rsidR="00A42994">
      <w:rPr>
        <w:rFonts w:ascii="Times New Roman" w:hAnsi="Times New Roman"/>
        <w:szCs w:val="24"/>
      </w:rPr>
      <w:fldChar w:fldCharType="end"/>
    </w:r>
  </w:p>
  <w:p w14:paraId="52557611" w14:textId="77777777" w:rsidR="00180713" w:rsidRDefault="00180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86E4E" w14:textId="77777777" w:rsidR="003E2208" w:rsidRDefault="003E2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2"/>
    <w:rsid w:val="00024672"/>
    <w:rsid w:val="00092037"/>
    <w:rsid w:val="00113850"/>
    <w:rsid w:val="0016013F"/>
    <w:rsid w:val="00180713"/>
    <w:rsid w:val="001A5B2C"/>
    <w:rsid w:val="0020054F"/>
    <w:rsid w:val="002143E6"/>
    <w:rsid w:val="002B2A95"/>
    <w:rsid w:val="003B7E5A"/>
    <w:rsid w:val="003E2208"/>
    <w:rsid w:val="00452B99"/>
    <w:rsid w:val="0049382C"/>
    <w:rsid w:val="004C3BFC"/>
    <w:rsid w:val="00535814"/>
    <w:rsid w:val="005E71F9"/>
    <w:rsid w:val="00742DB9"/>
    <w:rsid w:val="007A3145"/>
    <w:rsid w:val="00864741"/>
    <w:rsid w:val="00893D52"/>
    <w:rsid w:val="008D208A"/>
    <w:rsid w:val="008F1357"/>
    <w:rsid w:val="0091027C"/>
    <w:rsid w:val="009342A4"/>
    <w:rsid w:val="00954FBF"/>
    <w:rsid w:val="009E7C45"/>
    <w:rsid w:val="009F4A37"/>
    <w:rsid w:val="00A21DC3"/>
    <w:rsid w:val="00A42994"/>
    <w:rsid w:val="00A9628C"/>
    <w:rsid w:val="00AD54B7"/>
    <w:rsid w:val="00AF4142"/>
    <w:rsid w:val="00C83D9F"/>
    <w:rsid w:val="00CC482F"/>
    <w:rsid w:val="00D432D7"/>
    <w:rsid w:val="00DC764D"/>
    <w:rsid w:val="00E75F31"/>
    <w:rsid w:val="00F0295B"/>
    <w:rsid w:val="00FA5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25331E5E3D5C4EB59CB122CDAD1A7790"/>
        <w:category>
          <w:name w:val="General"/>
          <w:gallery w:val="placeholder"/>
        </w:category>
        <w:types>
          <w:type w:val="bbPlcHdr"/>
        </w:types>
        <w:behaviors>
          <w:behavior w:val="content"/>
        </w:behaviors>
        <w:guid w:val="{E7CA53A4-1A05-4DF7-90C8-DB6E666020DC}"/>
      </w:docPartPr>
      <w:docPartBody>
        <w:p w:rsidR="00FB208E" w:rsidRDefault="00262715">
          <w:r w:rsidRPr="00E327ED">
            <w:rPr>
              <w:rStyle w:val="PlaceholderText"/>
            </w:rPr>
            <w:t>[Spec Type]</w:t>
          </w:r>
        </w:p>
      </w:docPartBody>
    </w:docPart>
    <w:docPart>
      <w:docPartPr>
        <w:name w:val="06FA5B8BF26A4CD3B8007A70723F5B04"/>
        <w:category>
          <w:name w:val="General"/>
          <w:gallery w:val="placeholder"/>
        </w:category>
        <w:types>
          <w:type w:val="bbPlcHdr"/>
        </w:types>
        <w:behaviors>
          <w:behavior w:val="content"/>
        </w:behaviors>
        <w:guid w:val="{68B7C550-E962-415E-9CB4-B3B7CBA71A77}"/>
      </w:docPartPr>
      <w:docPartBody>
        <w:p w:rsidR="00000000" w:rsidRDefault="00FB208E">
          <w:r w:rsidRPr="006D7DA2">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A36"/>
    <w:rsid w:val="000F393B"/>
    <w:rsid w:val="00200A36"/>
    <w:rsid w:val="00262715"/>
    <w:rsid w:val="002C49D3"/>
    <w:rsid w:val="004277AA"/>
    <w:rsid w:val="005B1B20"/>
    <w:rsid w:val="005B1F66"/>
    <w:rsid w:val="00D56D76"/>
    <w:rsid w:val="00FB2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208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56639-5424-42e1-9476-a1f8e6918ef0">GENERAL PROVISIONS</Category>
    <Review_x0020_Record_x0020_Name xmlns="bddfc73b-1e17-43bd-ac9a-906bc1f33284" xsi:nil="true"/>
    <Release_x0020_Type xmlns="bddfc73b-1e17-43bd-ac9a-906bc1f33284">New Specification</Release_x0020_Type>
    <Development_x0020_Status xmlns="bddfc73b-1e17-43bd-ac9a-906bc1f33284">Active</Development_x0020_Status>
    <Latest_x0020_Date xmlns="bddfc73b-1e17-43bd-ac9a-906bc1f33284">08-10-17</Latest_x0020_Date>
    <Version_x0020_Date xmlns="88e053e5-207d-464d-b2d3-09d40a06b842">2017-08-10T04:00:00+00:00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Description0 xmlns="88e053e5-207d-464d-b2d3-09d40a06b842">SP – GP-7.22 Nonhiring of Employees</Description0>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95787A-3021-4666-BEC5-C7D293BB06AB}"/>
</file>

<file path=customXml/itemProps2.xml><?xml version="1.0" encoding="utf-8"?>
<ds:datastoreItem xmlns:ds="http://schemas.openxmlformats.org/officeDocument/2006/customXml" ds:itemID="{25388DE8-5FAB-4F79-9426-254E67623A01}"/>
</file>

<file path=customXml/itemProps3.xml><?xml version="1.0" encoding="utf-8"?>
<ds:datastoreItem xmlns:ds="http://schemas.openxmlformats.org/officeDocument/2006/customXml" ds:itemID="{CC6386A1-5219-4A1D-B77C-A616B6D4769B}"/>
</file>

<file path=customXml/itemProps4.xml><?xml version="1.0" encoding="utf-8"?>
<ds:datastoreItem xmlns:ds="http://schemas.openxmlformats.org/officeDocument/2006/customXml" ds:itemID="{C6D5848D-E5AE-43B5-ABE2-6AE739E48131}"/>
</file>

<file path=docProps/app.xml><?xml version="1.0" encoding="utf-8"?>
<Properties xmlns="http://schemas.openxmlformats.org/officeDocument/2006/extended-properties" xmlns:vt="http://schemas.openxmlformats.org/officeDocument/2006/docPropsVTypes">
  <Template>Normal.dotm</Template>
  <TotalTime>77</TotalTime>
  <Pages>1</Pages>
  <Words>104</Words>
  <Characters>593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7.22 NONHIRING OF EMPLOYEES</dc:title>
  <dc:subject/>
  <dc:creator>bgilardi</dc:creator>
  <cp:keywords/>
  <dc:description/>
  <cp:lastModifiedBy>Benjamin Gilardi</cp:lastModifiedBy>
  <cp:revision>12</cp:revision>
  <dcterms:created xsi:type="dcterms:W3CDTF">2017-05-10T20:28:00Z</dcterms:created>
  <dcterms:modified xsi:type="dcterms:W3CDTF">2017-08-15T12:11:00Z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0x01010056728B1E9BA5DB4CA310E7DD9F4059DD000D610E7EE4F22B41B5DDAD73F6A252F6</vt:lpwstr>
  </property>
  <property fmtid="{D5CDD505-2E9C-101B-9397-08002B2CF9AE}" pid="4" name="Order">
    <vt:r8>51900</vt:r8>
  </property>
  <property fmtid="{D5CDD505-2E9C-101B-9397-08002B2CF9AE}" pid="5" name="EmailHeaders">
    <vt:lpwstr/>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_CopySource">
    <vt:lpwstr>http://shaintranet/ohd/divisions/dtsd/spi/SPSPI_Working/GP TC PFP Revisions/049-GP722.docx</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ies>
</file>